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9E2512" w:rsidP="001C0395">
      <w:pPr>
        <w:pStyle w:val="Bezodstpw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D56D3D">
        <w:rPr>
          <w:rFonts w:ascii="Times New Roman" w:hAnsi="Times New Roman" w:cs="Times New Roman"/>
          <w:sz w:val="26"/>
          <w:szCs w:val="26"/>
        </w:rPr>
        <w:t>31</w:t>
      </w:r>
      <w:r w:rsidR="001C0395">
        <w:rPr>
          <w:rFonts w:ascii="Times New Roman" w:hAnsi="Times New Roman" w:cs="Times New Roman"/>
          <w:sz w:val="26"/>
          <w:szCs w:val="26"/>
        </w:rPr>
        <w:t xml:space="preserve"> </w:t>
      </w:r>
      <w:r w:rsidR="00D56D3D">
        <w:rPr>
          <w:rFonts w:ascii="Times New Roman" w:hAnsi="Times New Roman" w:cs="Times New Roman"/>
          <w:sz w:val="26"/>
          <w:szCs w:val="26"/>
        </w:rPr>
        <w:t>1</w:t>
      </w:r>
      <w:r w:rsidR="00C44196">
        <w:rPr>
          <w:rFonts w:ascii="Times New Roman" w:hAnsi="Times New Roman" w:cs="Times New Roman"/>
          <w:sz w:val="26"/>
          <w:szCs w:val="26"/>
        </w:rPr>
        <w:t>ipca</w:t>
      </w:r>
      <w:r w:rsidR="00753FE2">
        <w:rPr>
          <w:rFonts w:ascii="Times New Roman" w:hAnsi="Times New Roman" w:cs="Times New Roman"/>
          <w:sz w:val="26"/>
          <w:szCs w:val="26"/>
        </w:rPr>
        <w:t xml:space="preserve"> 201</w:t>
      </w:r>
      <w:r w:rsidR="004E0D0B">
        <w:rPr>
          <w:rFonts w:ascii="Times New Roman" w:hAnsi="Times New Roman" w:cs="Times New Roman"/>
          <w:sz w:val="26"/>
          <w:szCs w:val="26"/>
        </w:rPr>
        <w:t>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493DC8" w:rsidRPr="001C0395" w:rsidRDefault="00753FE2" w:rsidP="001C0395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</w:t>
      </w:r>
      <w:r w:rsidR="00C44196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8F1ACF">
        <w:rPr>
          <w:rFonts w:ascii="Times New Roman" w:hAnsi="Times New Roman" w:cs="Times New Roman"/>
          <w:sz w:val="26"/>
          <w:szCs w:val="26"/>
        </w:rPr>
        <w:t>3</w:t>
      </w:r>
      <w:r w:rsidR="00722A5F">
        <w:rPr>
          <w:rFonts w:ascii="Times New Roman" w:hAnsi="Times New Roman" w:cs="Times New Roman"/>
          <w:sz w:val="26"/>
          <w:szCs w:val="26"/>
        </w:rPr>
        <w:t>.KP</w:t>
      </w:r>
    </w:p>
    <w:p w:rsidR="001C0395" w:rsidRDefault="001C0395" w:rsidP="001C03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395" w:rsidRDefault="001C0395" w:rsidP="001C03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Default="009E2512" w:rsidP="001C03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1C03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9E2512" w:rsidRDefault="009E2512" w:rsidP="001C03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wszczęciu postępowania administracyjnego</w:t>
      </w:r>
    </w:p>
    <w:p w:rsidR="009E2512" w:rsidRDefault="009E2512" w:rsidP="001C0395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12" w:rsidRPr="009E2512" w:rsidRDefault="009E2512" w:rsidP="001C039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planowaniu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zagospodarowaniu przestrzennym (Dz. U.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20</w:t>
      </w:r>
      <w:r w:rsidR="00545CCB">
        <w:rPr>
          <w:rFonts w:ascii="Times New Roman" w:hAnsi="Times New Roman" w:cs="Times New Roman"/>
          <w:sz w:val="26"/>
          <w:szCs w:val="26"/>
        </w:rPr>
        <w:t>12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 poz. </w:t>
      </w:r>
      <w:r w:rsidR="00545CCB">
        <w:rPr>
          <w:rFonts w:ascii="Times New Roman" w:hAnsi="Times New Roman" w:cs="Times New Roman"/>
          <w:sz w:val="26"/>
          <w:szCs w:val="26"/>
        </w:rPr>
        <w:t>647</w:t>
      </w:r>
      <w:r w:rsidRPr="009E2512">
        <w:rPr>
          <w:rFonts w:ascii="Times New Roman" w:hAnsi="Times New Roman" w:cs="Times New Roman"/>
          <w:sz w:val="26"/>
          <w:szCs w:val="26"/>
        </w:rPr>
        <w:t>),</w:t>
      </w:r>
    </w:p>
    <w:p w:rsidR="009E2512" w:rsidRPr="009E2512" w:rsidRDefault="009E2512" w:rsidP="001C039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1C03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b/>
          <w:sz w:val="26"/>
          <w:szCs w:val="26"/>
        </w:rPr>
        <w:t>zawiadamiam</w:t>
      </w:r>
      <w:proofErr w:type="gramEnd"/>
      <w:r w:rsidRPr="009E2512">
        <w:rPr>
          <w:rFonts w:ascii="Times New Roman" w:hAnsi="Times New Roman" w:cs="Times New Roman"/>
          <w:b/>
          <w:sz w:val="26"/>
          <w:szCs w:val="26"/>
        </w:rPr>
        <w:t>,</w:t>
      </w:r>
    </w:p>
    <w:p w:rsidR="009E2512" w:rsidRPr="009E2512" w:rsidRDefault="009E2512" w:rsidP="001C0395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0A1A" w:rsidRDefault="009E2512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że w dniu </w:t>
      </w:r>
      <w:r w:rsidR="00C44196">
        <w:rPr>
          <w:rFonts w:ascii="Times New Roman" w:hAnsi="Times New Roman" w:cs="Times New Roman"/>
          <w:sz w:val="26"/>
          <w:szCs w:val="26"/>
        </w:rPr>
        <w:t>19 lipca</w:t>
      </w:r>
      <w:r w:rsidR="00860A1A">
        <w:rPr>
          <w:rFonts w:ascii="Times New Roman" w:hAnsi="Times New Roman" w:cs="Times New Roman"/>
          <w:sz w:val="26"/>
          <w:szCs w:val="26"/>
        </w:rPr>
        <w:t xml:space="preserve"> 2013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 zostało wszczęte postępowanie w sprawie wydania decyzji</w:t>
      </w:r>
      <w:r w:rsidR="00430098">
        <w:rPr>
          <w:rFonts w:ascii="Times New Roman" w:hAnsi="Times New Roman" w:cs="Times New Roman"/>
          <w:sz w:val="26"/>
          <w:szCs w:val="26"/>
        </w:rPr>
        <w:t xml:space="preserve"> </w:t>
      </w:r>
      <w:r w:rsidRPr="009E2512">
        <w:rPr>
          <w:rFonts w:ascii="Times New Roman" w:hAnsi="Times New Roman" w:cs="Times New Roman"/>
          <w:sz w:val="26"/>
          <w:szCs w:val="26"/>
        </w:rPr>
        <w:t>o lokalizacji inwestyc</w:t>
      </w:r>
      <w:r w:rsidR="00BD4027">
        <w:rPr>
          <w:rFonts w:ascii="Times New Roman" w:hAnsi="Times New Roman" w:cs="Times New Roman"/>
          <w:sz w:val="26"/>
          <w:szCs w:val="26"/>
        </w:rPr>
        <w:t>ji celu publicznego polegającej</w:t>
      </w:r>
      <w:r w:rsidR="0057173C">
        <w:rPr>
          <w:rFonts w:ascii="Times New Roman" w:hAnsi="Times New Roman" w:cs="Times New Roman"/>
          <w:sz w:val="26"/>
          <w:szCs w:val="26"/>
        </w:rPr>
        <w:t xml:space="preserve"> na </w:t>
      </w:r>
      <w:r w:rsidR="00895928">
        <w:rPr>
          <w:rFonts w:ascii="Times New Roman" w:hAnsi="Times New Roman" w:cs="Times New Roman"/>
          <w:sz w:val="26"/>
          <w:szCs w:val="26"/>
        </w:rPr>
        <w:t xml:space="preserve">budowie </w:t>
      </w:r>
      <w:r w:rsidR="00430098">
        <w:rPr>
          <w:rFonts w:ascii="Times New Roman" w:hAnsi="Times New Roman" w:cs="Times New Roman"/>
          <w:sz w:val="26"/>
          <w:szCs w:val="26"/>
        </w:rPr>
        <w:t>stanowiska słupowego</w:t>
      </w:r>
      <w:r w:rsidR="00C44196">
        <w:rPr>
          <w:rFonts w:ascii="Times New Roman" w:hAnsi="Times New Roman" w:cs="Times New Roman"/>
          <w:sz w:val="26"/>
          <w:szCs w:val="26"/>
        </w:rPr>
        <w:t xml:space="preserve"> z zejściem kablowym oraz</w:t>
      </w:r>
      <w:r w:rsidR="00430098">
        <w:rPr>
          <w:rFonts w:ascii="Times New Roman" w:hAnsi="Times New Roman" w:cs="Times New Roman"/>
          <w:sz w:val="26"/>
          <w:szCs w:val="26"/>
        </w:rPr>
        <w:t xml:space="preserve"> rozłącznikiem</w:t>
      </w:r>
      <w:r w:rsidR="00C44196">
        <w:rPr>
          <w:rFonts w:ascii="Times New Roman" w:hAnsi="Times New Roman" w:cs="Times New Roman"/>
          <w:sz w:val="26"/>
          <w:szCs w:val="26"/>
        </w:rPr>
        <w:t xml:space="preserve"> 15kV</w:t>
      </w:r>
      <w:r w:rsidR="00430098">
        <w:rPr>
          <w:rFonts w:ascii="Times New Roman" w:hAnsi="Times New Roman" w:cs="Times New Roman"/>
          <w:sz w:val="26"/>
          <w:szCs w:val="26"/>
        </w:rPr>
        <w:t>,</w:t>
      </w:r>
      <w:r w:rsidR="001C0395">
        <w:rPr>
          <w:rFonts w:ascii="Times New Roman" w:hAnsi="Times New Roman" w:cs="Times New Roman"/>
          <w:sz w:val="26"/>
          <w:szCs w:val="26"/>
        </w:rPr>
        <w:t xml:space="preserve"> budowie</w:t>
      </w:r>
      <w:r w:rsidR="00430098">
        <w:rPr>
          <w:rFonts w:ascii="Times New Roman" w:hAnsi="Times New Roman" w:cs="Times New Roman"/>
          <w:sz w:val="26"/>
          <w:szCs w:val="26"/>
        </w:rPr>
        <w:t xml:space="preserve"> linii </w:t>
      </w:r>
      <w:r w:rsidR="001C0395">
        <w:rPr>
          <w:rFonts w:ascii="Times New Roman" w:hAnsi="Times New Roman" w:cs="Times New Roman"/>
          <w:sz w:val="26"/>
          <w:szCs w:val="26"/>
        </w:rPr>
        <w:t xml:space="preserve">energetycznej </w:t>
      </w:r>
      <w:r w:rsidR="00C44196">
        <w:rPr>
          <w:rFonts w:ascii="Times New Roman" w:hAnsi="Times New Roman" w:cs="Times New Roman"/>
          <w:sz w:val="26"/>
          <w:szCs w:val="26"/>
        </w:rPr>
        <w:t>kablowej SN15kV,</w:t>
      </w:r>
      <w:r w:rsidR="001C0395">
        <w:rPr>
          <w:rFonts w:ascii="Times New Roman" w:hAnsi="Times New Roman" w:cs="Times New Roman"/>
          <w:sz w:val="26"/>
          <w:szCs w:val="26"/>
        </w:rPr>
        <w:t xml:space="preserve"> budowie</w:t>
      </w:r>
      <w:r w:rsidR="00C44196">
        <w:rPr>
          <w:rFonts w:ascii="Times New Roman" w:hAnsi="Times New Roman" w:cs="Times New Roman"/>
          <w:sz w:val="26"/>
          <w:szCs w:val="26"/>
        </w:rPr>
        <w:t xml:space="preserve"> </w:t>
      </w:r>
      <w:r w:rsidR="001C0395">
        <w:rPr>
          <w:rFonts w:ascii="Times New Roman" w:hAnsi="Times New Roman" w:cs="Times New Roman"/>
          <w:sz w:val="26"/>
          <w:szCs w:val="26"/>
        </w:rPr>
        <w:t xml:space="preserve">słupowej </w:t>
      </w:r>
      <w:r w:rsidR="00FB6EF6">
        <w:rPr>
          <w:rFonts w:ascii="Times New Roman" w:hAnsi="Times New Roman" w:cs="Times New Roman"/>
          <w:sz w:val="26"/>
          <w:szCs w:val="26"/>
        </w:rPr>
        <w:t>stacji transformatorowej</w:t>
      </w:r>
      <w:r w:rsidR="001C0395">
        <w:rPr>
          <w:rFonts w:ascii="Times New Roman" w:hAnsi="Times New Roman" w:cs="Times New Roman"/>
          <w:sz w:val="26"/>
          <w:szCs w:val="26"/>
        </w:rPr>
        <w:t xml:space="preserve"> SN/</w:t>
      </w:r>
      <w:proofErr w:type="gramStart"/>
      <w:r w:rsidR="001C0395">
        <w:rPr>
          <w:rFonts w:ascii="Times New Roman" w:hAnsi="Times New Roman" w:cs="Times New Roman"/>
          <w:sz w:val="26"/>
          <w:szCs w:val="26"/>
        </w:rPr>
        <w:t xml:space="preserve">NN                </w:t>
      </w:r>
      <w:r w:rsidR="00FB6EF6">
        <w:rPr>
          <w:rFonts w:ascii="Times New Roman" w:hAnsi="Times New Roman" w:cs="Times New Roman"/>
          <w:sz w:val="26"/>
          <w:szCs w:val="26"/>
        </w:rPr>
        <w:t xml:space="preserve"> </w:t>
      </w:r>
      <w:r w:rsidR="00C44196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="00C44196">
        <w:rPr>
          <w:rFonts w:ascii="Times New Roman" w:hAnsi="Times New Roman" w:cs="Times New Roman"/>
          <w:sz w:val="26"/>
          <w:szCs w:val="26"/>
        </w:rPr>
        <w:t xml:space="preserve"> transformatorem</w:t>
      </w:r>
      <w:r w:rsidR="001C0395">
        <w:rPr>
          <w:rFonts w:ascii="Times New Roman" w:hAnsi="Times New Roman" w:cs="Times New Roman"/>
          <w:sz w:val="26"/>
          <w:szCs w:val="26"/>
        </w:rPr>
        <w:t xml:space="preserve"> oraz budowie </w:t>
      </w:r>
      <w:r w:rsidR="00C44196">
        <w:rPr>
          <w:rFonts w:ascii="Times New Roman" w:hAnsi="Times New Roman" w:cs="Times New Roman"/>
          <w:sz w:val="26"/>
          <w:szCs w:val="26"/>
        </w:rPr>
        <w:t xml:space="preserve">linii </w:t>
      </w:r>
      <w:r w:rsidR="001C0395">
        <w:rPr>
          <w:rFonts w:ascii="Times New Roman" w:hAnsi="Times New Roman" w:cs="Times New Roman"/>
          <w:sz w:val="26"/>
          <w:szCs w:val="26"/>
        </w:rPr>
        <w:t xml:space="preserve">energetycznej </w:t>
      </w:r>
      <w:r w:rsidR="00FB6EF6">
        <w:rPr>
          <w:rFonts w:ascii="Times New Roman" w:hAnsi="Times New Roman" w:cs="Times New Roman"/>
          <w:sz w:val="26"/>
          <w:szCs w:val="26"/>
        </w:rPr>
        <w:t>kablow</w:t>
      </w:r>
      <w:r w:rsidR="001C0395">
        <w:rPr>
          <w:rFonts w:ascii="Times New Roman" w:hAnsi="Times New Roman" w:cs="Times New Roman"/>
          <w:sz w:val="26"/>
          <w:szCs w:val="26"/>
        </w:rPr>
        <w:t>ej NN</w:t>
      </w:r>
      <w:r w:rsidR="00C44196">
        <w:rPr>
          <w:rFonts w:ascii="Times New Roman" w:hAnsi="Times New Roman" w:cs="Times New Roman"/>
          <w:sz w:val="26"/>
          <w:szCs w:val="26"/>
        </w:rPr>
        <w:t xml:space="preserve"> </w:t>
      </w:r>
      <w:r w:rsidR="00FB6EF6">
        <w:rPr>
          <w:rFonts w:ascii="Times New Roman" w:hAnsi="Times New Roman" w:cs="Times New Roman"/>
          <w:sz w:val="26"/>
          <w:szCs w:val="26"/>
        </w:rPr>
        <w:t xml:space="preserve">0,4kV </w:t>
      </w:r>
      <w:r w:rsidR="001C0395">
        <w:rPr>
          <w:rFonts w:ascii="Times New Roman" w:hAnsi="Times New Roman" w:cs="Times New Roman"/>
          <w:sz w:val="26"/>
          <w:szCs w:val="26"/>
        </w:rPr>
        <w:t>wraz                 z b</w:t>
      </w:r>
      <w:r w:rsidR="00C44196">
        <w:rPr>
          <w:rFonts w:ascii="Times New Roman" w:hAnsi="Times New Roman" w:cs="Times New Roman"/>
          <w:sz w:val="26"/>
          <w:szCs w:val="26"/>
        </w:rPr>
        <w:t>udowa złączy kablowych</w:t>
      </w:r>
      <w:r w:rsidR="00430098">
        <w:rPr>
          <w:rFonts w:ascii="Times New Roman" w:hAnsi="Times New Roman" w:cs="Times New Roman"/>
          <w:sz w:val="26"/>
          <w:szCs w:val="26"/>
        </w:rPr>
        <w:t xml:space="preserve"> </w:t>
      </w:r>
      <w:r w:rsidR="00677507">
        <w:rPr>
          <w:rFonts w:ascii="Times New Roman" w:hAnsi="Times New Roman" w:cs="Times New Roman"/>
          <w:sz w:val="26"/>
          <w:szCs w:val="26"/>
        </w:rPr>
        <w:t>na działkach</w:t>
      </w:r>
      <w:r w:rsidR="004E0D0B">
        <w:rPr>
          <w:rFonts w:ascii="Times New Roman" w:hAnsi="Times New Roman" w:cs="Times New Roman"/>
          <w:sz w:val="26"/>
          <w:szCs w:val="26"/>
        </w:rPr>
        <w:t xml:space="preserve"> </w:t>
      </w:r>
      <w:r w:rsidR="00677507">
        <w:rPr>
          <w:rFonts w:ascii="Times New Roman" w:hAnsi="Times New Roman" w:cs="Times New Roman"/>
          <w:sz w:val="26"/>
          <w:szCs w:val="26"/>
        </w:rPr>
        <w:t xml:space="preserve">o </w:t>
      </w:r>
      <w:r w:rsidR="002159F2">
        <w:rPr>
          <w:rFonts w:ascii="Times New Roman" w:hAnsi="Times New Roman" w:cs="Times New Roman"/>
          <w:sz w:val="26"/>
          <w:szCs w:val="26"/>
        </w:rPr>
        <w:t xml:space="preserve">numerach </w:t>
      </w:r>
      <w:r w:rsidR="00C44196">
        <w:rPr>
          <w:rFonts w:ascii="Times New Roman" w:hAnsi="Times New Roman" w:cs="Times New Roman"/>
          <w:sz w:val="26"/>
          <w:szCs w:val="26"/>
        </w:rPr>
        <w:t xml:space="preserve">143/19, 143/20, 143/21, 143/15, 143/16, </w:t>
      </w:r>
      <w:r w:rsidR="00D56D3D">
        <w:rPr>
          <w:rFonts w:ascii="Times New Roman" w:hAnsi="Times New Roman" w:cs="Times New Roman"/>
          <w:sz w:val="26"/>
          <w:szCs w:val="26"/>
        </w:rPr>
        <w:t>143/17, 143/23, 143/24</w:t>
      </w:r>
      <w:r w:rsidR="00C44196">
        <w:rPr>
          <w:rFonts w:ascii="Times New Roman" w:hAnsi="Times New Roman" w:cs="Times New Roman"/>
          <w:sz w:val="26"/>
          <w:szCs w:val="26"/>
        </w:rPr>
        <w:t>, 143/9, 143/11, 143/13</w:t>
      </w:r>
      <w:r w:rsidR="00860A1A">
        <w:rPr>
          <w:rFonts w:ascii="Times New Roman" w:hAnsi="Times New Roman" w:cs="Times New Roman"/>
          <w:sz w:val="26"/>
          <w:szCs w:val="26"/>
        </w:rPr>
        <w:t xml:space="preserve"> </w:t>
      </w:r>
      <w:r w:rsidR="002159F2">
        <w:rPr>
          <w:rFonts w:ascii="Times New Roman" w:hAnsi="Times New Roman" w:cs="Times New Roman"/>
          <w:sz w:val="26"/>
          <w:szCs w:val="26"/>
        </w:rPr>
        <w:t>– obręb</w:t>
      </w:r>
      <w:r w:rsidR="00677507">
        <w:rPr>
          <w:rFonts w:ascii="Times New Roman" w:hAnsi="Times New Roman" w:cs="Times New Roman"/>
          <w:sz w:val="26"/>
          <w:szCs w:val="26"/>
        </w:rPr>
        <w:t xml:space="preserve"> </w:t>
      </w:r>
      <w:r w:rsidR="00C44196">
        <w:rPr>
          <w:rFonts w:ascii="Times New Roman" w:hAnsi="Times New Roman" w:cs="Times New Roman"/>
          <w:sz w:val="26"/>
          <w:szCs w:val="26"/>
        </w:rPr>
        <w:t>Gorczenica</w:t>
      </w:r>
      <w:r w:rsidR="004E0D0B">
        <w:rPr>
          <w:rFonts w:ascii="Times New Roman" w:hAnsi="Times New Roman" w:cs="Times New Roman"/>
          <w:sz w:val="26"/>
          <w:szCs w:val="26"/>
        </w:rPr>
        <w:t>, gm. Brodnica</w:t>
      </w:r>
      <w:r w:rsidR="00860A1A">
        <w:rPr>
          <w:rFonts w:ascii="Times New Roman" w:hAnsi="Times New Roman" w:cs="Times New Roman"/>
          <w:sz w:val="26"/>
          <w:szCs w:val="26"/>
        </w:rPr>
        <w:t>.</w:t>
      </w:r>
    </w:p>
    <w:p w:rsidR="009E2512" w:rsidRPr="009E2512" w:rsidRDefault="009E2512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 xml:space="preserve">W związku z powyższym informuję, że zgodnie z art. 10 § 1 k.p.a. w terminie 14 dni od daty ukazania się niniejszego obwieszczenia można zapoznać się z aktami sprawy, uzyskać wyjaśnienia w sprawie, składać wnioski i zastrzeżenia w siedzibie organu: Urząd Gminy Brodnica, ul. Zamkowa 13A, 87-300 Brodnica,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pokój 202,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</w:t>
      </w:r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godz. od 7.30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15.30,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bądź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telefonicznie pod nr 056 49 416 24.</w:t>
      </w:r>
    </w:p>
    <w:p w:rsidR="009E2512" w:rsidRDefault="009E2512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1A" w:rsidRDefault="00860A1A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95" w:rsidRDefault="001C0395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95" w:rsidRDefault="001C0395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95" w:rsidRDefault="001C0395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95" w:rsidRDefault="001C0395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95" w:rsidRDefault="001C0395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95" w:rsidRDefault="001C0395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0A1A" w:rsidRDefault="00860A1A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28" w:rsidRDefault="00895928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Pr="004E0D0B" w:rsidRDefault="009E2512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E0D0B">
        <w:rPr>
          <w:rFonts w:ascii="Times New Roman" w:hAnsi="Times New Roman" w:cs="Times New Roman"/>
          <w:sz w:val="20"/>
          <w:szCs w:val="24"/>
        </w:rPr>
        <w:t>Wywieszono na tablicy ogłoszeń</w:t>
      </w:r>
    </w:p>
    <w:p w:rsidR="009E2512" w:rsidRPr="004E0D0B" w:rsidRDefault="009E2512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w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UG Brodnica</w:t>
      </w:r>
    </w:p>
    <w:p w:rsidR="009E2512" w:rsidRPr="004E0D0B" w:rsidRDefault="00753FE2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dnia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………… 201</w:t>
      </w:r>
      <w:r w:rsidR="005F08CC">
        <w:rPr>
          <w:rFonts w:ascii="Times New Roman" w:hAnsi="Times New Roman" w:cs="Times New Roman"/>
          <w:sz w:val="20"/>
          <w:szCs w:val="24"/>
        </w:rPr>
        <w:t>3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</w:p>
    <w:p w:rsidR="00573144" w:rsidRPr="004E0D0B" w:rsidRDefault="00753FE2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zdjęto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dnia ………….. 201</w:t>
      </w:r>
      <w:r w:rsidR="005F08CC">
        <w:rPr>
          <w:rFonts w:ascii="Times New Roman" w:hAnsi="Times New Roman" w:cs="Times New Roman"/>
          <w:sz w:val="20"/>
          <w:szCs w:val="24"/>
        </w:rPr>
        <w:t>3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</w:p>
    <w:sectPr w:rsidR="00573144" w:rsidRPr="004E0D0B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3579B"/>
    <w:rsid w:val="00046D92"/>
    <w:rsid w:val="00134575"/>
    <w:rsid w:val="001C0395"/>
    <w:rsid w:val="001D0E94"/>
    <w:rsid w:val="002159F2"/>
    <w:rsid w:val="00272CC1"/>
    <w:rsid w:val="002E76EC"/>
    <w:rsid w:val="00355786"/>
    <w:rsid w:val="00430098"/>
    <w:rsid w:val="00471023"/>
    <w:rsid w:val="00493DC8"/>
    <w:rsid w:val="004A0E0A"/>
    <w:rsid w:val="004C4948"/>
    <w:rsid w:val="004E0D0B"/>
    <w:rsid w:val="00545CCB"/>
    <w:rsid w:val="0057173C"/>
    <w:rsid w:val="00573144"/>
    <w:rsid w:val="005F08CC"/>
    <w:rsid w:val="00676756"/>
    <w:rsid w:val="00677507"/>
    <w:rsid w:val="006F36E6"/>
    <w:rsid w:val="006F73A7"/>
    <w:rsid w:val="00722A5F"/>
    <w:rsid w:val="00753FE2"/>
    <w:rsid w:val="0085393B"/>
    <w:rsid w:val="00860A1A"/>
    <w:rsid w:val="00895928"/>
    <w:rsid w:val="008A2620"/>
    <w:rsid w:val="008B195C"/>
    <w:rsid w:val="008F1ACF"/>
    <w:rsid w:val="00914595"/>
    <w:rsid w:val="009524B0"/>
    <w:rsid w:val="00974A67"/>
    <w:rsid w:val="009E2512"/>
    <w:rsid w:val="00A41EEC"/>
    <w:rsid w:val="00B26E0C"/>
    <w:rsid w:val="00B36AF2"/>
    <w:rsid w:val="00B51A00"/>
    <w:rsid w:val="00BC1D9D"/>
    <w:rsid w:val="00BD00C2"/>
    <w:rsid w:val="00BD4027"/>
    <w:rsid w:val="00C40F3D"/>
    <w:rsid w:val="00C44196"/>
    <w:rsid w:val="00C60BD0"/>
    <w:rsid w:val="00C72943"/>
    <w:rsid w:val="00D503F0"/>
    <w:rsid w:val="00D52AE1"/>
    <w:rsid w:val="00D56D3D"/>
    <w:rsid w:val="00D85013"/>
    <w:rsid w:val="00DB1C9C"/>
    <w:rsid w:val="00DC757B"/>
    <w:rsid w:val="00E74DAA"/>
    <w:rsid w:val="00ED7D32"/>
    <w:rsid w:val="00EF3ECA"/>
    <w:rsid w:val="00FB6EF6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D890E-428D-4272-A5D0-DE56C219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54</cp:revision>
  <cp:lastPrinted>2012-05-30T12:08:00Z</cp:lastPrinted>
  <dcterms:created xsi:type="dcterms:W3CDTF">2011-12-01T12:57:00Z</dcterms:created>
  <dcterms:modified xsi:type="dcterms:W3CDTF">2013-08-01T07:53:00Z</dcterms:modified>
</cp:coreProperties>
</file>